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655AB0">
      <w:pPr>
        <w:rPr>
          <w:rFonts w:hint="default" w:ascii="黑体" w:hAnsi="黑体" w:eastAsia="黑体" w:cs="Times New Roman"/>
          <w:b/>
          <w:bCs/>
          <w:sz w:val="36"/>
          <w:szCs w:val="36"/>
          <w:lang w:val="en-US" w:eastAsia="zh-CN"/>
        </w:rPr>
      </w:pPr>
      <w:r>
        <w:rPr>
          <w:rFonts w:hint="eastAsia" w:ascii="黑体" w:hAnsi="黑体" w:eastAsia="黑体" w:cs="Times New Roman"/>
          <w:b/>
          <w:bCs/>
          <w:sz w:val="36"/>
          <w:szCs w:val="36"/>
          <w:lang w:val="en-US" w:eastAsia="zh-CN"/>
        </w:rPr>
        <w:t>LX-LCIII 沥青全自动抽提仪</w:t>
      </w:r>
    </w:p>
    <w:p w14:paraId="14FFB437">
      <w:pPr>
        <w:rPr>
          <w:rFonts w:ascii="Arial"/>
          <w:sz w:val="21"/>
        </w:rPr>
      </w:pPr>
    </w:p>
    <w:p w14:paraId="29EE56F2">
      <w:pPr>
        <w:keepNext w:val="0"/>
        <w:keepLines w:val="0"/>
        <w:pageBreakBefore w:val="0"/>
        <w:widowControl/>
        <w:kinsoku w:val="0"/>
        <w:wordWrap/>
        <w:overflowPunct/>
        <w:topLinePunct w:val="0"/>
        <w:autoSpaceDE w:val="0"/>
        <w:autoSpaceDN w:val="0"/>
        <w:bidi w:val="0"/>
        <w:adjustRightInd w:val="0"/>
        <w:snapToGrid w:val="0"/>
        <w:spacing w:before="78" w:line="360" w:lineRule="auto"/>
        <w:textAlignment w:val="baseline"/>
        <w:rPr>
          <w:rFonts w:ascii="黑体" w:hAnsi="黑体" w:eastAsia="黑体" w:cs="黑体"/>
          <w:sz w:val="32"/>
          <w:szCs w:val="32"/>
        </w:rPr>
      </w:pPr>
      <w:r>
        <w:rPr>
          <w:rFonts w:hint="eastAsia" w:eastAsia="宋体"/>
          <w:lang w:eastAsia="zh-CN"/>
        </w:rPr>
        <w:drawing>
          <wp:anchor distT="0" distB="0" distL="114300" distR="114300" simplePos="0" relativeHeight="251660288" behindDoc="0" locked="0" layoutInCell="1" allowOverlap="1">
            <wp:simplePos x="0" y="0"/>
            <wp:positionH relativeFrom="column">
              <wp:posOffset>293370</wp:posOffset>
            </wp:positionH>
            <wp:positionV relativeFrom="paragraph">
              <wp:posOffset>12065</wp:posOffset>
            </wp:positionV>
            <wp:extent cx="5604510" cy="3923030"/>
            <wp:effectExtent l="0" t="0" r="5715" b="1270"/>
            <wp:wrapTopAndBottom/>
            <wp:docPr id="1" name="图片 1" descr="C:/Users/ZhuanZ（无密码）/Desktop/全自动抽提仪.png全自动抽提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ZhuanZ（无密码）/Desktop/全自动抽提仪.png全自动抽提仪"/>
                    <pic:cNvPicPr>
                      <a:picLocks noChangeAspect="1"/>
                    </pic:cNvPicPr>
                  </pic:nvPicPr>
                  <pic:blipFill>
                    <a:blip r:embed="rId8"/>
                    <a:srcRect t="6" b="6"/>
                    <a:stretch>
                      <a:fillRect/>
                    </a:stretch>
                  </pic:blipFill>
                  <pic:spPr>
                    <a:xfrm>
                      <a:off x="0" y="0"/>
                      <a:ext cx="5604510" cy="3923030"/>
                    </a:xfrm>
                    <a:prstGeom prst="rect">
                      <a:avLst/>
                    </a:prstGeom>
                  </pic:spPr>
                </pic:pic>
              </a:graphicData>
            </a:graphic>
          </wp:anchor>
        </w:drawing>
      </w:r>
      <w:r>
        <w:rPr>
          <w:rFonts w:ascii="黑体" w:hAnsi="黑体" w:eastAsia="黑体" w:cs="黑体"/>
          <w:sz w:val="32"/>
          <w:szCs w:val="32"/>
        </w:rPr>
        <w:drawing>
          <wp:inline distT="0" distB="0" distL="0" distR="0">
            <wp:extent cx="111125" cy="11112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9"/>
                    <a:stretch>
                      <a:fillRect/>
                    </a:stretch>
                  </pic:blipFill>
                  <pic:spPr>
                    <a:xfrm>
                      <a:off x="0" y="0"/>
                      <a:ext cx="111252" cy="111252"/>
                    </a:xfrm>
                    <a:prstGeom prst="rect">
                      <a:avLst/>
                    </a:prstGeom>
                  </pic:spPr>
                </pic:pic>
              </a:graphicData>
            </a:graphic>
          </wp:inline>
        </w:drawing>
      </w:r>
      <w:r>
        <w:rPr>
          <w:rFonts w:ascii="黑体" w:hAnsi="黑体" w:eastAsia="黑体" w:cs="黑体"/>
          <w:spacing w:val="13"/>
          <w:sz w:val="32"/>
          <w:szCs w:val="32"/>
        </w:rPr>
        <w:t xml:space="preserve"> </w:t>
      </w:r>
      <w:r>
        <w:rPr>
          <w:rFonts w:hint="eastAsia" w:ascii="黑体" w:hAnsi="黑体" w:eastAsia="黑体" w:cs="黑体"/>
          <w:b/>
          <w:bCs/>
          <w:spacing w:val="-4"/>
          <w:sz w:val="32"/>
          <w:szCs w:val="32"/>
          <w:lang w:val="en-US" w:eastAsia="zh-CN"/>
        </w:rPr>
        <w:t>产品特点</w:t>
      </w:r>
      <w:r>
        <w:rPr>
          <w:rFonts w:ascii="黑体" w:hAnsi="黑体" w:eastAsia="黑体" w:cs="黑体"/>
          <w:spacing w:val="-4"/>
          <w:sz w:val="32"/>
          <w:szCs w:val="32"/>
        </w:rPr>
        <w:t>：</w:t>
      </w:r>
    </w:p>
    <w:p w14:paraId="63E1BA0A">
      <w:pPr>
        <w:pStyle w:val="2"/>
        <w:numPr>
          <w:ilvl w:val="0"/>
          <w:numId w:val="0"/>
        </w:numPr>
        <w:spacing w:before="96" w:line="333" w:lineRule="auto"/>
        <w:ind w:left="0" w:leftChars="0" w:firstLine="637" w:firstLineChars="214"/>
        <w:rPr>
          <w:rFonts w:hint="eastAsia"/>
          <w:spacing w:val="9"/>
          <w:sz w:val="28"/>
          <w:szCs w:val="28"/>
        </w:rPr>
      </w:pPr>
      <w:r>
        <w:rPr>
          <w:rFonts w:hint="eastAsia"/>
          <w:spacing w:val="9"/>
          <w:sz w:val="28"/>
          <w:szCs w:val="28"/>
        </w:rPr>
        <w:t>LX-LCⅢ型全自动沥青抽提仪采用高速离心分离技术提取沥青混合料中的沥青组分，快速测定沥青混合料的油石比，并可对集料进行初步筛分。</w:t>
      </w:r>
    </w:p>
    <w:p w14:paraId="53B0F237">
      <w:pPr>
        <w:pStyle w:val="2"/>
        <w:numPr>
          <w:ilvl w:val="0"/>
          <w:numId w:val="0"/>
        </w:numPr>
        <w:spacing w:before="96" w:line="333" w:lineRule="auto"/>
        <w:ind w:left="0" w:leftChars="0" w:firstLine="637" w:firstLineChars="214"/>
        <w:rPr>
          <w:rFonts w:hint="eastAsia"/>
          <w:spacing w:val="9"/>
          <w:sz w:val="28"/>
          <w:szCs w:val="28"/>
        </w:rPr>
      </w:pPr>
      <w:r>
        <w:rPr>
          <w:rFonts w:hint="eastAsia"/>
          <w:spacing w:val="9"/>
          <w:sz w:val="28"/>
          <w:szCs w:val="28"/>
        </w:rPr>
        <w:t>该设备集沥青抽提和溶剂回收功能为一体。溶剂闭路循环使用，对环境污染小，独有的高速——低速——高速的抽提转速配置，使微细矿粉收集更完全。</w:t>
      </w:r>
    </w:p>
    <w:p w14:paraId="07351BDF">
      <w:pPr>
        <w:pStyle w:val="2"/>
        <w:numPr>
          <w:ilvl w:val="0"/>
          <w:numId w:val="0"/>
        </w:numPr>
        <w:spacing w:before="96" w:line="333" w:lineRule="auto"/>
        <w:ind w:left="0" w:leftChars="0" w:firstLine="637" w:firstLineChars="214"/>
        <w:rPr>
          <w:rFonts w:hint="eastAsia"/>
          <w:spacing w:val="9"/>
          <w:sz w:val="28"/>
          <w:szCs w:val="28"/>
        </w:rPr>
      </w:pPr>
      <w:r>
        <w:rPr>
          <w:rFonts w:hint="eastAsia"/>
          <w:spacing w:val="9"/>
          <w:sz w:val="28"/>
          <w:szCs w:val="28"/>
        </w:rPr>
        <w:t>该设备设有微处理器对相关数据进行处理。参数设置、运行状态、数据显示由液晶显示屏中文显示，直观、更捷。</w:t>
      </w:r>
    </w:p>
    <w:p w14:paraId="4D9571E1">
      <w:pPr>
        <w:pStyle w:val="2"/>
        <w:numPr>
          <w:ilvl w:val="0"/>
          <w:numId w:val="0"/>
        </w:numPr>
        <w:spacing w:before="96" w:line="333" w:lineRule="auto"/>
        <w:ind w:left="0" w:leftChars="0" w:firstLine="637" w:firstLineChars="214"/>
        <w:rPr>
          <w:rFonts w:hint="eastAsia"/>
          <w:spacing w:val="9"/>
          <w:sz w:val="28"/>
          <w:szCs w:val="28"/>
        </w:rPr>
      </w:pPr>
      <w:r>
        <w:rPr>
          <w:rFonts w:hint="eastAsia"/>
          <w:spacing w:val="9"/>
          <w:sz w:val="28"/>
          <w:szCs w:val="28"/>
        </w:rPr>
        <w:t>该设备设有程序运行按键和手动调机按钮，使设备运行、维护、维修简便。</w:t>
      </w:r>
    </w:p>
    <w:p w14:paraId="581C4CB2">
      <w:pPr>
        <w:keepNext w:val="0"/>
        <w:keepLines w:val="0"/>
        <w:pageBreakBefore w:val="0"/>
        <w:widowControl/>
        <w:kinsoku w:val="0"/>
        <w:wordWrap/>
        <w:overflowPunct/>
        <w:topLinePunct w:val="0"/>
        <w:autoSpaceDE w:val="0"/>
        <w:autoSpaceDN w:val="0"/>
        <w:bidi w:val="0"/>
        <w:adjustRightInd w:val="0"/>
        <w:snapToGrid w:val="0"/>
        <w:spacing w:before="78" w:line="360" w:lineRule="auto"/>
        <w:textAlignment w:val="baseline"/>
        <w:rPr>
          <w:rFonts w:hint="default" w:ascii="宋体" w:hAnsi="宋体" w:eastAsia="宋体" w:cs="宋体"/>
          <w:snapToGrid w:val="0"/>
          <w:color w:val="000000"/>
          <w:spacing w:val="9"/>
          <w:kern w:val="0"/>
          <w:sz w:val="28"/>
          <w:szCs w:val="28"/>
          <w:lang w:val="en-US" w:eastAsia="en-US" w:bidi="ar-SA"/>
        </w:rPr>
      </w:pPr>
    </w:p>
    <w:p w14:paraId="5AB26EE6">
      <w:pPr>
        <w:keepNext w:val="0"/>
        <w:keepLines w:val="0"/>
        <w:pageBreakBefore w:val="0"/>
        <w:widowControl/>
        <w:kinsoku w:val="0"/>
        <w:wordWrap/>
        <w:overflowPunct/>
        <w:topLinePunct w:val="0"/>
        <w:autoSpaceDE w:val="0"/>
        <w:autoSpaceDN w:val="0"/>
        <w:bidi w:val="0"/>
        <w:adjustRightInd w:val="0"/>
        <w:snapToGrid w:val="0"/>
        <w:spacing w:before="78" w:line="360" w:lineRule="auto"/>
        <w:textAlignment w:val="baseline"/>
        <w:rPr>
          <w:rFonts w:hint="default" w:ascii="宋体" w:hAnsi="宋体" w:eastAsia="宋体" w:cs="宋体"/>
          <w:snapToGrid w:val="0"/>
          <w:color w:val="000000"/>
          <w:spacing w:val="9"/>
          <w:kern w:val="0"/>
          <w:sz w:val="28"/>
          <w:szCs w:val="28"/>
          <w:lang w:val="en-US" w:eastAsia="en-US" w:bidi="ar-SA"/>
        </w:rPr>
      </w:pPr>
    </w:p>
    <w:p w14:paraId="5DFC145E">
      <w:pPr>
        <w:keepNext w:val="0"/>
        <w:keepLines w:val="0"/>
        <w:pageBreakBefore w:val="0"/>
        <w:widowControl/>
        <w:kinsoku w:val="0"/>
        <w:wordWrap/>
        <w:overflowPunct/>
        <w:topLinePunct w:val="0"/>
        <w:autoSpaceDE w:val="0"/>
        <w:autoSpaceDN w:val="0"/>
        <w:bidi w:val="0"/>
        <w:adjustRightInd w:val="0"/>
        <w:snapToGrid w:val="0"/>
        <w:spacing w:before="78" w:line="360" w:lineRule="auto"/>
        <w:textAlignment w:val="baseline"/>
        <w:rPr>
          <w:rFonts w:hint="default" w:ascii="宋体" w:hAnsi="宋体" w:eastAsia="宋体" w:cs="宋体"/>
          <w:snapToGrid w:val="0"/>
          <w:color w:val="000000"/>
          <w:spacing w:val="9"/>
          <w:kern w:val="0"/>
          <w:sz w:val="28"/>
          <w:szCs w:val="28"/>
          <w:lang w:val="en-US" w:eastAsia="en-US" w:bidi="ar-SA"/>
        </w:rPr>
      </w:pPr>
    </w:p>
    <w:p w14:paraId="37AF21E0">
      <w:pPr>
        <w:keepNext w:val="0"/>
        <w:keepLines w:val="0"/>
        <w:pageBreakBefore w:val="0"/>
        <w:widowControl/>
        <w:kinsoku w:val="0"/>
        <w:wordWrap/>
        <w:overflowPunct/>
        <w:topLinePunct w:val="0"/>
        <w:autoSpaceDE w:val="0"/>
        <w:autoSpaceDN w:val="0"/>
        <w:bidi w:val="0"/>
        <w:adjustRightInd w:val="0"/>
        <w:snapToGrid w:val="0"/>
        <w:spacing w:before="78" w:line="360" w:lineRule="auto"/>
        <w:textAlignment w:val="baseline"/>
        <w:rPr>
          <w:rFonts w:hint="eastAsia" w:ascii="宋体" w:hAnsi="宋体" w:eastAsia="宋体" w:cs="宋体"/>
          <w:snapToGrid w:val="0"/>
          <w:color w:val="000000"/>
          <w:spacing w:val="9"/>
          <w:kern w:val="0"/>
          <w:sz w:val="28"/>
          <w:szCs w:val="28"/>
          <w:lang w:val="en-US" w:eastAsia="zh-CN" w:bidi="ar-SA"/>
        </w:rPr>
      </w:pPr>
    </w:p>
    <w:p w14:paraId="53B2992F">
      <w:pPr>
        <w:keepNext w:val="0"/>
        <w:keepLines w:val="0"/>
        <w:pageBreakBefore w:val="0"/>
        <w:widowControl/>
        <w:kinsoku w:val="0"/>
        <w:wordWrap/>
        <w:overflowPunct/>
        <w:topLinePunct w:val="0"/>
        <w:autoSpaceDE w:val="0"/>
        <w:autoSpaceDN w:val="0"/>
        <w:bidi w:val="0"/>
        <w:adjustRightInd w:val="0"/>
        <w:snapToGrid w:val="0"/>
        <w:spacing w:before="78" w:line="360" w:lineRule="auto"/>
        <w:textAlignment w:val="baseline"/>
        <w:rPr>
          <w:rFonts w:ascii="黑体" w:hAnsi="黑体" w:eastAsia="黑体" w:cs="黑体"/>
          <w:sz w:val="32"/>
          <w:szCs w:val="32"/>
        </w:rPr>
      </w:pPr>
      <w:r>
        <w:rPr>
          <w:rFonts w:ascii="黑体" w:hAnsi="黑体" w:eastAsia="黑体" w:cs="黑体"/>
          <w:sz w:val="32"/>
          <w:szCs w:val="32"/>
        </w:rPr>
        <w:drawing>
          <wp:inline distT="0" distB="0" distL="0" distR="0">
            <wp:extent cx="111125" cy="111125"/>
            <wp:effectExtent l="0" t="0" r="3175" b="3175"/>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9"/>
                    <a:stretch>
                      <a:fillRect/>
                    </a:stretch>
                  </pic:blipFill>
                  <pic:spPr>
                    <a:xfrm>
                      <a:off x="0" y="0"/>
                      <a:ext cx="111252" cy="111252"/>
                    </a:xfrm>
                    <a:prstGeom prst="rect">
                      <a:avLst/>
                    </a:prstGeom>
                  </pic:spPr>
                </pic:pic>
              </a:graphicData>
            </a:graphic>
          </wp:inline>
        </w:drawing>
      </w:r>
      <w:r>
        <w:rPr>
          <w:rFonts w:ascii="黑体" w:hAnsi="黑体" w:eastAsia="黑体" w:cs="黑体"/>
          <w:sz w:val="32"/>
          <w:szCs w:val="32"/>
        </w:rPr>
        <w:t xml:space="preserve"> 产品参数：</w:t>
      </w:r>
    </w:p>
    <w:p w14:paraId="66895F93">
      <w:pPr>
        <w:pStyle w:val="2"/>
        <w:numPr>
          <w:ilvl w:val="0"/>
          <w:numId w:val="1"/>
        </w:numPr>
        <w:spacing w:before="96" w:line="333" w:lineRule="auto"/>
        <w:ind w:left="425" w:leftChars="0" w:hanging="425" w:firstLineChars="0"/>
        <w:rPr>
          <w:rFonts w:hint="eastAsia"/>
          <w:spacing w:val="9"/>
          <w:sz w:val="28"/>
          <w:szCs w:val="28"/>
        </w:rPr>
      </w:pPr>
      <w:r>
        <w:rPr>
          <w:rFonts w:hint="eastAsia"/>
          <w:spacing w:val="9"/>
          <w:sz w:val="28"/>
          <w:szCs w:val="28"/>
        </w:rPr>
        <w:t>样容量：1000g~1500g</w:t>
      </w:r>
    </w:p>
    <w:p w14:paraId="4233BEF5">
      <w:pPr>
        <w:pStyle w:val="2"/>
        <w:numPr>
          <w:ilvl w:val="0"/>
          <w:numId w:val="1"/>
        </w:numPr>
        <w:spacing w:before="96" w:line="333" w:lineRule="auto"/>
        <w:ind w:left="425" w:leftChars="0" w:hanging="425" w:firstLineChars="0"/>
        <w:rPr>
          <w:rFonts w:hint="eastAsia"/>
          <w:spacing w:val="9"/>
          <w:sz w:val="28"/>
          <w:szCs w:val="28"/>
        </w:rPr>
      </w:pPr>
      <w:r>
        <w:rPr>
          <w:rFonts w:hint="eastAsia"/>
          <w:spacing w:val="9"/>
          <w:sz w:val="28"/>
          <w:szCs w:val="28"/>
        </w:rPr>
        <w:t>抽提精度：≤0.1%</w:t>
      </w:r>
    </w:p>
    <w:p w14:paraId="7E67C054">
      <w:pPr>
        <w:pStyle w:val="2"/>
        <w:numPr>
          <w:ilvl w:val="0"/>
          <w:numId w:val="1"/>
        </w:numPr>
        <w:spacing w:before="96" w:line="333" w:lineRule="auto"/>
        <w:ind w:left="425" w:leftChars="0" w:hanging="425" w:firstLineChars="0"/>
        <w:rPr>
          <w:rFonts w:hint="eastAsia"/>
          <w:spacing w:val="9"/>
          <w:sz w:val="28"/>
          <w:szCs w:val="28"/>
        </w:rPr>
      </w:pPr>
      <w:r>
        <w:rPr>
          <w:rFonts w:hint="eastAsia"/>
          <w:spacing w:val="9"/>
          <w:sz w:val="28"/>
          <w:szCs w:val="28"/>
        </w:rPr>
        <w:t>抽提时间：20~40分钟/次</w:t>
      </w:r>
    </w:p>
    <w:p w14:paraId="088CD6D8">
      <w:pPr>
        <w:pStyle w:val="2"/>
        <w:numPr>
          <w:ilvl w:val="0"/>
          <w:numId w:val="1"/>
        </w:numPr>
        <w:spacing w:before="96" w:line="333" w:lineRule="auto"/>
        <w:ind w:left="425" w:leftChars="0" w:hanging="425" w:firstLineChars="0"/>
        <w:rPr>
          <w:rFonts w:hint="eastAsia"/>
          <w:spacing w:val="9"/>
          <w:sz w:val="28"/>
          <w:szCs w:val="28"/>
        </w:rPr>
      </w:pPr>
      <w:r>
        <w:rPr>
          <w:rFonts w:hint="eastAsia"/>
          <w:spacing w:val="9"/>
          <w:sz w:val="28"/>
          <w:szCs w:val="28"/>
        </w:rPr>
        <w:t>离心分离转速：5500r.p.m、11000r.p.m</w:t>
      </w:r>
    </w:p>
    <w:p w14:paraId="1879A9B4">
      <w:pPr>
        <w:pStyle w:val="2"/>
        <w:numPr>
          <w:ilvl w:val="0"/>
          <w:numId w:val="1"/>
        </w:numPr>
        <w:spacing w:before="96" w:line="333" w:lineRule="auto"/>
        <w:ind w:left="425" w:leftChars="0" w:hanging="425" w:firstLineChars="0"/>
        <w:rPr>
          <w:rFonts w:hint="eastAsia"/>
          <w:spacing w:val="9"/>
          <w:sz w:val="28"/>
          <w:szCs w:val="28"/>
        </w:rPr>
      </w:pPr>
      <w:r>
        <w:rPr>
          <w:rFonts w:hint="eastAsia"/>
          <w:spacing w:val="9"/>
          <w:sz w:val="28"/>
          <w:szCs w:val="28"/>
        </w:rPr>
        <w:t>工作环境温度：5~40℃，相对温度﹤80%</w:t>
      </w:r>
    </w:p>
    <w:p w14:paraId="04E2E6FD">
      <w:pPr>
        <w:pStyle w:val="2"/>
        <w:numPr>
          <w:ilvl w:val="0"/>
          <w:numId w:val="1"/>
        </w:numPr>
        <w:spacing w:before="96" w:line="333" w:lineRule="auto"/>
        <w:ind w:left="425" w:leftChars="0" w:hanging="425" w:firstLineChars="0"/>
        <w:rPr>
          <w:rFonts w:hint="eastAsia"/>
          <w:spacing w:val="9"/>
          <w:sz w:val="28"/>
          <w:szCs w:val="28"/>
        </w:rPr>
      </w:pPr>
      <w:r>
        <w:rPr>
          <w:rFonts w:hint="eastAsia"/>
          <w:spacing w:val="9"/>
          <w:sz w:val="28"/>
          <w:szCs w:val="28"/>
        </w:rPr>
        <w:t xml:space="preserve">电源电压：380V </w:t>
      </w:r>
    </w:p>
    <w:p w14:paraId="189C6C3B">
      <w:pPr>
        <w:pStyle w:val="2"/>
        <w:numPr>
          <w:ilvl w:val="0"/>
          <w:numId w:val="1"/>
        </w:numPr>
        <w:spacing w:before="96" w:line="333" w:lineRule="auto"/>
        <w:ind w:left="425" w:leftChars="0" w:hanging="425" w:firstLineChars="0"/>
        <w:rPr>
          <w:rFonts w:hint="eastAsia"/>
          <w:spacing w:val="9"/>
          <w:sz w:val="28"/>
          <w:szCs w:val="28"/>
        </w:rPr>
      </w:pPr>
      <w:r>
        <w:rPr>
          <w:rFonts w:hint="eastAsia"/>
          <w:spacing w:val="9"/>
          <w:sz w:val="28"/>
          <w:szCs w:val="28"/>
        </w:rPr>
        <w:t>整机功率：~5KW</w:t>
      </w:r>
    </w:p>
    <w:p w14:paraId="63D0F319">
      <w:pPr>
        <w:pStyle w:val="2"/>
        <w:numPr>
          <w:ilvl w:val="0"/>
          <w:numId w:val="1"/>
        </w:numPr>
        <w:spacing w:before="96" w:line="333" w:lineRule="auto"/>
        <w:ind w:left="425" w:leftChars="0" w:hanging="425" w:firstLineChars="0"/>
        <w:rPr>
          <w:rFonts w:hint="eastAsia"/>
          <w:spacing w:val="9"/>
          <w:sz w:val="28"/>
          <w:szCs w:val="28"/>
        </w:rPr>
      </w:pPr>
      <w:r>
        <w:rPr>
          <w:rFonts w:hint="eastAsia"/>
          <w:spacing w:val="9"/>
          <w:sz w:val="28"/>
          <w:szCs w:val="28"/>
        </w:rPr>
        <w:t>冷却水压力：≮2bar   水温：≯12℃</w:t>
      </w:r>
    </w:p>
    <w:p w14:paraId="20F9C352">
      <w:pPr>
        <w:pStyle w:val="2"/>
        <w:numPr>
          <w:ilvl w:val="0"/>
          <w:numId w:val="1"/>
        </w:numPr>
        <w:spacing w:before="96" w:line="333" w:lineRule="auto"/>
        <w:ind w:left="425" w:leftChars="0" w:hanging="425" w:firstLineChars="0"/>
        <w:rPr>
          <w:rFonts w:hint="eastAsia"/>
          <w:spacing w:val="9"/>
          <w:sz w:val="28"/>
          <w:szCs w:val="28"/>
        </w:rPr>
      </w:pPr>
      <w:r>
        <w:rPr>
          <w:rFonts w:hint="eastAsia"/>
          <w:spacing w:val="9"/>
          <w:sz w:val="28"/>
          <w:szCs w:val="28"/>
        </w:rPr>
        <w:t>设备总重：~300kg</w:t>
      </w:r>
    </w:p>
    <w:p w14:paraId="7E9D90DC">
      <w:pPr>
        <w:pStyle w:val="2"/>
        <w:numPr>
          <w:ilvl w:val="0"/>
          <w:numId w:val="1"/>
        </w:numPr>
        <w:spacing w:before="96" w:line="333" w:lineRule="auto"/>
        <w:ind w:left="425" w:leftChars="0" w:hanging="425" w:firstLineChars="0"/>
        <w:rPr>
          <w:rFonts w:hint="eastAsia"/>
          <w:spacing w:val="9"/>
          <w:sz w:val="28"/>
          <w:szCs w:val="28"/>
        </w:rPr>
      </w:pPr>
      <w:r>
        <w:rPr>
          <w:rFonts w:hint="eastAsia"/>
          <w:spacing w:val="9"/>
          <w:sz w:val="28"/>
          <w:szCs w:val="28"/>
        </w:rPr>
        <w:t>设备外形尺寸：1400(L)*800(W)*1600(H)(mm)</w:t>
      </w:r>
    </w:p>
    <w:p w14:paraId="5356FEA9">
      <w:pPr>
        <w:pStyle w:val="2"/>
        <w:numPr>
          <w:numId w:val="0"/>
        </w:numPr>
        <w:spacing w:before="96" w:line="333" w:lineRule="auto"/>
        <w:ind w:leftChars="0"/>
        <w:rPr>
          <w:rFonts w:hint="eastAsia"/>
          <w:spacing w:val="9"/>
          <w:sz w:val="28"/>
          <w:szCs w:val="28"/>
        </w:rPr>
      </w:pPr>
    </w:p>
    <w:p w14:paraId="173A5386">
      <w:pPr>
        <w:keepNext w:val="0"/>
        <w:keepLines w:val="0"/>
        <w:pageBreakBefore w:val="0"/>
        <w:widowControl/>
        <w:kinsoku w:val="0"/>
        <w:wordWrap/>
        <w:overflowPunct/>
        <w:topLinePunct w:val="0"/>
        <w:autoSpaceDE w:val="0"/>
        <w:autoSpaceDN w:val="0"/>
        <w:bidi w:val="0"/>
        <w:adjustRightInd w:val="0"/>
        <w:snapToGrid w:val="0"/>
        <w:spacing w:before="78" w:line="360" w:lineRule="auto"/>
        <w:textAlignment w:val="baseline"/>
        <w:rPr>
          <w:rFonts w:hint="eastAsia" w:ascii="黑体" w:hAnsi="黑体" w:eastAsia="黑体" w:cs="黑体"/>
          <w:sz w:val="32"/>
          <w:szCs w:val="32"/>
          <w:lang w:eastAsia="zh-CN"/>
        </w:rPr>
      </w:pPr>
      <w:r>
        <w:rPr>
          <w:rFonts w:ascii="黑体" w:hAnsi="黑体" w:eastAsia="黑体" w:cs="黑体"/>
          <w:sz w:val="32"/>
          <w:szCs w:val="32"/>
        </w:rPr>
        <w:drawing>
          <wp:inline distT="0" distB="0" distL="0" distR="0">
            <wp:extent cx="111125" cy="111125"/>
            <wp:effectExtent l="0" t="0" r="3175" b="3175"/>
            <wp:docPr id="5" name="IM 6"/>
            <wp:cNvGraphicFramePr/>
            <a:graphic xmlns:a="http://schemas.openxmlformats.org/drawingml/2006/main">
              <a:graphicData uri="http://schemas.openxmlformats.org/drawingml/2006/picture">
                <pic:pic xmlns:pic="http://schemas.openxmlformats.org/drawingml/2006/picture">
                  <pic:nvPicPr>
                    <pic:cNvPr id="5" name="IM 6"/>
                    <pic:cNvPicPr/>
                  </pic:nvPicPr>
                  <pic:blipFill>
                    <a:blip r:embed="rId9"/>
                    <a:stretch>
                      <a:fillRect/>
                    </a:stretch>
                  </pic:blipFill>
                  <pic:spPr>
                    <a:xfrm>
                      <a:off x="0" y="0"/>
                      <a:ext cx="111252" cy="111252"/>
                    </a:xfrm>
                    <a:prstGeom prst="rect">
                      <a:avLst/>
                    </a:prstGeom>
                  </pic:spPr>
                </pic:pic>
              </a:graphicData>
            </a:graphic>
          </wp:inline>
        </w:drawing>
      </w:r>
      <w:r>
        <w:rPr>
          <w:rFonts w:ascii="黑体" w:hAnsi="黑体" w:eastAsia="黑体" w:cs="黑体"/>
          <w:sz w:val="32"/>
          <w:szCs w:val="32"/>
        </w:rPr>
        <w:t xml:space="preserve"> </w:t>
      </w:r>
      <w:r>
        <w:rPr>
          <w:rFonts w:hint="eastAsia" w:ascii="黑体" w:hAnsi="黑体" w:eastAsia="黑体" w:cs="黑体"/>
          <w:sz w:val="32"/>
          <w:szCs w:val="32"/>
          <w:lang w:val="en-US" w:eastAsia="zh-CN"/>
        </w:rPr>
        <w:t>附件</w:t>
      </w:r>
    </w:p>
    <w:p w14:paraId="3842D29A">
      <w:pPr>
        <w:pStyle w:val="2"/>
        <w:numPr>
          <w:numId w:val="0"/>
        </w:numPr>
        <w:tabs>
          <w:tab w:val="left" w:leader="hyphen" w:pos="6720"/>
        </w:tabs>
        <w:spacing w:before="96" w:line="333" w:lineRule="auto"/>
        <w:ind w:leftChars="0"/>
        <w:rPr>
          <w:rFonts w:hint="eastAsia"/>
          <w:spacing w:val="9"/>
          <w:sz w:val="28"/>
          <w:szCs w:val="28"/>
        </w:rPr>
      </w:pPr>
      <w:r>
        <w:rPr>
          <w:rFonts w:hint="eastAsia"/>
          <w:spacing w:val="9"/>
          <w:sz w:val="28"/>
          <w:szCs w:val="28"/>
          <w:lang w:val="en-US" w:eastAsia="zh-CN"/>
        </w:rPr>
        <w:t>1、</w:t>
      </w:r>
      <w:r>
        <w:rPr>
          <w:rFonts w:hint="eastAsia"/>
          <w:spacing w:val="9"/>
          <w:sz w:val="28"/>
          <w:szCs w:val="28"/>
        </w:rPr>
        <w:t>标准筛</w:t>
      </w:r>
      <w:r>
        <w:rPr>
          <w:rFonts w:hint="eastAsia"/>
          <w:spacing w:val="9"/>
          <w:sz w:val="28"/>
          <w:szCs w:val="28"/>
          <w:lang w:val="en-US" w:eastAsia="zh-CN"/>
        </w:rPr>
        <w:tab/>
      </w:r>
      <w:r>
        <w:rPr>
          <w:rFonts w:hint="eastAsia"/>
          <w:spacing w:val="9"/>
          <w:sz w:val="28"/>
          <w:szCs w:val="28"/>
        </w:rPr>
        <w:t>1套</w:t>
      </w:r>
    </w:p>
    <w:p w14:paraId="620A0943">
      <w:pPr>
        <w:pStyle w:val="2"/>
        <w:numPr>
          <w:numId w:val="0"/>
        </w:numPr>
        <w:tabs>
          <w:tab w:val="left" w:leader="hyphen" w:pos="6720"/>
        </w:tabs>
        <w:spacing w:before="96" w:line="333" w:lineRule="auto"/>
        <w:ind w:leftChars="0"/>
        <w:rPr>
          <w:rFonts w:hint="eastAsia"/>
          <w:spacing w:val="9"/>
          <w:sz w:val="28"/>
          <w:szCs w:val="28"/>
        </w:rPr>
      </w:pPr>
      <w:r>
        <w:rPr>
          <w:rFonts w:hint="eastAsia"/>
          <w:spacing w:val="9"/>
          <w:sz w:val="28"/>
          <w:szCs w:val="28"/>
          <w:lang w:val="en-US" w:eastAsia="zh-CN"/>
        </w:rPr>
        <w:t>2、</w:t>
      </w:r>
      <w:r>
        <w:rPr>
          <w:rFonts w:hint="eastAsia"/>
          <w:spacing w:val="9"/>
          <w:sz w:val="28"/>
          <w:szCs w:val="28"/>
        </w:rPr>
        <w:t xml:space="preserve">离心筒 </w:t>
      </w:r>
      <w:r>
        <w:rPr>
          <w:rFonts w:hint="eastAsia"/>
          <w:spacing w:val="9"/>
          <w:sz w:val="28"/>
          <w:szCs w:val="28"/>
          <w:lang w:val="en-US" w:eastAsia="zh-CN"/>
        </w:rPr>
        <w:tab/>
      </w:r>
      <w:r>
        <w:rPr>
          <w:rFonts w:hint="eastAsia"/>
          <w:spacing w:val="9"/>
          <w:sz w:val="28"/>
          <w:szCs w:val="28"/>
        </w:rPr>
        <w:t>1只</w:t>
      </w:r>
    </w:p>
    <w:p w14:paraId="59CB4ABA">
      <w:pPr>
        <w:pStyle w:val="2"/>
        <w:numPr>
          <w:numId w:val="0"/>
        </w:numPr>
        <w:tabs>
          <w:tab w:val="left" w:leader="hyphen" w:pos="6720"/>
        </w:tabs>
        <w:spacing w:before="96" w:line="333" w:lineRule="auto"/>
        <w:ind w:leftChars="0"/>
        <w:rPr>
          <w:rFonts w:hint="eastAsia"/>
          <w:spacing w:val="9"/>
          <w:sz w:val="28"/>
          <w:szCs w:val="28"/>
        </w:rPr>
      </w:pPr>
      <w:r>
        <w:rPr>
          <w:rFonts w:hint="eastAsia"/>
          <w:spacing w:val="9"/>
          <w:sz w:val="28"/>
          <w:szCs w:val="28"/>
          <w:lang w:val="en-US" w:eastAsia="zh-CN"/>
        </w:rPr>
        <w:t>3、</w:t>
      </w:r>
      <w:r>
        <w:rPr>
          <w:rFonts w:hint="eastAsia"/>
          <w:spacing w:val="9"/>
          <w:sz w:val="28"/>
          <w:szCs w:val="28"/>
        </w:rPr>
        <w:t>“O”型密封圈</w:t>
      </w:r>
      <w:r>
        <w:rPr>
          <w:rFonts w:hint="eastAsia"/>
          <w:spacing w:val="9"/>
          <w:sz w:val="28"/>
          <w:szCs w:val="28"/>
          <w:lang w:val="en-US" w:eastAsia="zh-CN"/>
        </w:rPr>
        <w:t xml:space="preserve"> Φ</w:t>
      </w:r>
      <w:r>
        <w:rPr>
          <w:rFonts w:hint="eastAsia"/>
          <w:spacing w:val="9"/>
          <w:sz w:val="28"/>
          <w:szCs w:val="28"/>
        </w:rPr>
        <w:t>260</w:t>
      </w:r>
      <w:r>
        <w:rPr>
          <w:rFonts w:hint="eastAsia"/>
          <w:spacing w:val="9"/>
          <w:sz w:val="28"/>
          <w:szCs w:val="28"/>
          <w:lang w:val="en-US" w:eastAsia="zh-CN"/>
        </w:rPr>
        <w:t>*</w:t>
      </w:r>
      <w:r>
        <w:rPr>
          <w:rFonts w:hint="eastAsia"/>
          <w:spacing w:val="9"/>
          <w:sz w:val="28"/>
          <w:szCs w:val="28"/>
        </w:rPr>
        <w:t>5</w:t>
      </w:r>
      <w:r>
        <w:rPr>
          <w:rFonts w:hint="eastAsia"/>
          <w:spacing w:val="9"/>
          <w:sz w:val="28"/>
          <w:szCs w:val="28"/>
          <w:lang w:val="en-US" w:eastAsia="zh-CN"/>
        </w:rPr>
        <w:tab/>
      </w:r>
      <w:r>
        <w:rPr>
          <w:rFonts w:hint="eastAsia"/>
          <w:spacing w:val="9"/>
          <w:sz w:val="28"/>
          <w:szCs w:val="28"/>
        </w:rPr>
        <w:t>4只</w:t>
      </w:r>
    </w:p>
    <w:p w14:paraId="4C3941D6">
      <w:pPr>
        <w:pStyle w:val="2"/>
        <w:numPr>
          <w:ilvl w:val="0"/>
          <w:numId w:val="0"/>
        </w:numPr>
        <w:tabs>
          <w:tab w:val="left" w:leader="hyphen" w:pos="6720"/>
        </w:tabs>
        <w:spacing w:before="96" w:line="333" w:lineRule="auto"/>
        <w:ind w:leftChars="0"/>
        <w:rPr>
          <w:rFonts w:hint="eastAsia"/>
          <w:spacing w:val="9"/>
          <w:sz w:val="28"/>
          <w:szCs w:val="28"/>
        </w:rPr>
      </w:pPr>
      <w:r>
        <w:rPr>
          <w:rFonts w:hint="eastAsia"/>
          <w:spacing w:val="9"/>
          <w:sz w:val="28"/>
          <w:szCs w:val="28"/>
          <w:lang w:val="en-US" w:eastAsia="zh-CN"/>
        </w:rPr>
        <w:t>4、</w:t>
      </w:r>
      <w:r>
        <w:rPr>
          <w:rFonts w:hint="eastAsia"/>
          <w:spacing w:val="9"/>
          <w:sz w:val="28"/>
          <w:szCs w:val="28"/>
        </w:rPr>
        <w:t>滤纸385</w:t>
      </w:r>
      <w:r>
        <w:rPr>
          <w:rFonts w:hint="eastAsia"/>
          <w:spacing w:val="9"/>
          <w:sz w:val="28"/>
          <w:szCs w:val="28"/>
          <w:lang w:val="en-US" w:eastAsia="zh-CN"/>
        </w:rPr>
        <w:t>*</w:t>
      </w:r>
      <w:r>
        <w:rPr>
          <w:rFonts w:hint="eastAsia"/>
          <w:spacing w:val="9"/>
          <w:sz w:val="28"/>
          <w:szCs w:val="28"/>
        </w:rPr>
        <w:t>200</w:t>
      </w:r>
      <w:r>
        <w:rPr>
          <w:rFonts w:hint="eastAsia"/>
          <w:spacing w:val="9"/>
          <w:sz w:val="28"/>
          <w:szCs w:val="28"/>
          <w:lang w:val="en-US" w:eastAsia="zh-CN"/>
        </w:rPr>
        <w:t>*</w:t>
      </w:r>
      <w:r>
        <w:rPr>
          <w:rFonts w:hint="eastAsia"/>
          <w:spacing w:val="9"/>
          <w:sz w:val="28"/>
          <w:szCs w:val="28"/>
        </w:rPr>
        <w:t>0.10</w:t>
      </w:r>
      <w:r>
        <w:rPr>
          <w:rFonts w:hint="eastAsia"/>
          <w:spacing w:val="9"/>
          <w:sz w:val="28"/>
          <w:szCs w:val="28"/>
          <w:lang w:val="en-US" w:eastAsia="zh-CN"/>
        </w:rPr>
        <w:tab/>
      </w:r>
      <w:r>
        <w:rPr>
          <w:rFonts w:hint="eastAsia"/>
          <w:spacing w:val="9"/>
          <w:sz w:val="28"/>
          <w:szCs w:val="28"/>
        </w:rPr>
        <w:t>500张</w:t>
      </w:r>
    </w:p>
    <w:p w14:paraId="12DA2BAC">
      <w:pPr>
        <w:pStyle w:val="2"/>
        <w:numPr>
          <w:numId w:val="0"/>
        </w:numPr>
        <w:tabs>
          <w:tab w:val="left" w:leader="hyphen" w:pos="6720"/>
        </w:tabs>
        <w:spacing w:before="96" w:line="333" w:lineRule="auto"/>
        <w:ind w:leftChars="0"/>
        <w:rPr>
          <w:rFonts w:hint="eastAsia"/>
          <w:spacing w:val="9"/>
          <w:sz w:val="28"/>
          <w:szCs w:val="28"/>
        </w:rPr>
      </w:pPr>
      <w:r>
        <w:rPr>
          <w:rFonts w:hint="eastAsia"/>
          <w:spacing w:val="9"/>
          <w:sz w:val="28"/>
          <w:szCs w:val="28"/>
          <w:lang w:val="en-US" w:eastAsia="zh-CN"/>
        </w:rPr>
        <w:t>5、</w:t>
      </w:r>
      <w:r>
        <w:rPr>
          <w:rFonts w:hint="eastAsia"/>
          <w:spacing w:val="9"/>
          <w:sz w:val="28"/>
          <w:szCs w:val="28"/>
        </w:rPr>
        <w:t>塑料水管</w:t>
      </w:r>
      <w:r>
        <w:rPr>
          <w:rFonts w:hint="eastAsia"/>
          <w:spacing w:val="9"/>
          <w:sz w:val="28"/>
          <w:szCs w:val="28"/>
          <w:lang w:val="en-US" w:eastAsia="zh-CN"/>
        </w:rPr>
        <w:tab/>
      </w:r>
      <w:r>
        <w:rPr>
          <w:rFonts w:hint="eastAsia"/>
          <w:spacing w:val="9"/>
          <w:sz w:val="28"/>
          <w:szCs w:val="28"/>
        </w:rPr>
        <w:t>10米</w:t>
      </w:r>
    </w:p>
    <w:p w14:paraId="204559AF">
      <w:pPr>
        <w:pStyle w:val="2"/>
        <w:numPr>
          <w:numId w:val="0"/>
        </w:numPr>
        <w:tabs>
          <w:tab w:val="left" w:leader="hyphen" w:pos="6720"/>
        </w:tabs>
        <w:spacing w:before="96" w:line="333" w:lineRule="auto"/>
        <w:ind w:leftChars="0"/>
        <w:rPr>
          <w:rFonts w:hint="eastAsia"/>
          <w:spacing w:val="9"/>
          <w:sz w:val="28"/>
          <w:szCs w:val="28"/>
        </w:rPr>
      </w:pPr>
      <w:r>
        <w:rPr>
          <w:rFonts w:hint="eastAsia"/>
          <w:spacing w:val="9"/>
          <w:sz w:val="28"/>
          <w:szCs w:val="28"/>
          <w:lang w:val="en-US" w:eastAsia="zh-CN"/>
        </w:rPr>
        <w:t>6、</w:t>
      </w:r>
      <w:r>
        <w:rPr>
          <w:rFonts w:hint="eastAsia"/>
          <w:spacing w:val="9"/>
          <w:sz w:val="28"/>
          <w:szCs w:val="28"/>
        </w:rPr>
        <w:t>漏斗</w:t>
      </w:r>
      <w:r>
        <w:rPr>
          <w:rFonts w:hint="eastAsia"/>
          <w:spacing w:val="9"/>
          <w:sz w:val="28"/>
          <w:szCs w:val="28"/>
          <w:lang w:val="en-US" w:eastAsia="zh-CN"/>
        </w:rPr>
        <w:tab/>
      </w:r>
      <w:r>
        <w:rPr>
          <w:rFonts w:hint="eastAsia"/>
          <w:spacing w:val="9"/>
          <w:sz w:val="28"/>
          <w:szCs w:val="28"/>
        </w:rPr>
        <w:t>1只</w:t>
      </w:r>
    </w:p>
    <w:p w14:paraId="020C9BD2">
      <w:pPr>
        <w:pStyle w:val="2"/>
        <w:numPr>
          <w:numId w:val="0"/>
        </w:numPr>
        <w:tabs>
          <w:tab w:val="left" w:leader="hyphen" w:pos="6720"/>
        </w:tabs>
        <w:spacing w:before="96" w:line="333" w:lineRule="auto"/>
        <w:ind w:leftChars="0"/>
        <w:rPr>
          <w:rFonts w:hint="eastAsia"/>
          <w:spacing w:val="9"/>
          <w:sz w:val="28"/>
          <w:szCs w:val="28"/>
        </w:rPr>
      </w:pPr>
      <w:r>
        <w:rPr>
          <w:rFonts w:hint="eastAsia"/>
          <w:spacing w:val="9"/>
          <w:sz w:val="28"/>
          <w:szCs w:val="28"/>
          <w:lang w:val="en-US" w:eastAsia="zh-CN"/>
        </w:rPr>
        <w:t>7、</w:t>
      </w:r>
      <w:r>
        <w:rPr>
          <w:rFonts w:hint="eastAsia"/>
          <w:spacing w:val="9"/>
          <w:sz w:val="28"/>
          <w:szCs w:val="28"/>
        </w:rPr>
        <w:t>硅油</w:t>
      </w:r>
      <w:r>
        <w:rPr>
          <w:rFonts w:hint="eastAsia"/>
          <w:spacing w:val="9"/>
          <w:sz w:val="28"/>
          <w:szCs w:val="28"/>
          <w:lang w:val="en-US" w:eastAsia="zh-CN"/>
        </w:rPr>
        <w:tab/>
      </w:r>
      <w:r>
        <w:rPr>
          <w:rFonts w:hint="eastAsia"/>
          <w:spacing w:val="9"/>
          <w:sz w:val="28"/>
          <w:szCs w:val="28"/>
        </w:rPr>
        <w:t>1瓶</w:t>
      </w:r>
    </w:p>
    <w:p w14:paraId="4B07E81E">
      <w:pPr>
        <w:pStyle w:val="2"/>
        <w:numPr>
          <w:numId w:val="0"/>
        </w:numPr>
        <w:tabs>
          <w:tab w:val="left" w:leader="hyphen" w:pos="6720"/>
        </w:tabs>
        <w:spacing w:before="96" w:line="333" w:lineRule="auto"/>
        <w:ind w:leftChars="0"/>
        <w:rPr>
          <w:rFonts w:hint="eastAsia"/>
          <w:spacing w:val="9"/>
          <w:sz w:val="28"/>
          <w:szCs w:val="28"/>
        </w:rPr>
      </w:pPr>
      <w:r>
        <w:rPr>
          <w:rFonts w:hint="eastAsia"/>
          <w:spacing w:val="9"/>
          <w:sz w:val="28"/>
          <w:szCs w:val="28"/>
          <w:lang w:val="en-US" w:eastAsia="zh-CN"/>
        </w:rPr>
        <w:t>8、</w:t>
      </w:r>
      <w:r>
        <w:rPr>
          <w:rFonts w:hint="eastAsia"/>
          <w:spacing w:val="9"/>
          <w:sz w:val="28"/>
          <w:szCs w:val="28"/>
        </w:rPr>
        <w:t>起拔器</w:t>
      </w:r>
      <w:r>
        <w:rPr>
          <w:rFonts w:hint="eastAsia"/>
          <w:spacing w:val="9"/>
          <w:sz w:val="28"/>
          <w:szCs w:val="28"/>
          <w:lang w:val="en-US" w:eastAsia="zh-CN"/>
        </w:rPr>
        <w:tab/>
      </w:r>
      <w:r>
        <w:rPr>
          <w:rFonts w:hint="eastAsia"/>
          <w:spacing w:val="9"/>
          <w:sz w:val="28"/>
          <w:szCs w:val="28"/>
        </w:rPr>
        <w:t>1只</w:t>
      </w:r>
    </w:p>
    <w:p w14:paraId="505B1683">
      <w:pPr>
        <w:pStyle w:val="2"/>
        <w:spacing w:before="96" w:line="333" w:lineRule="auto"/>
        <w:rPr>
          <w:rFonts w:hint="eastAsia"/>
          <w:spacing w:val="9"/>
          <w:sz w:val="28"/>
          <w:szCs w:val="28"/>
          <w:lang w:val="en-US" w:eastAsia="zh-CN"/>
        </w:rPr>
      </w:pPr>
      <w:bookmarkStart w:id="0" w:name="_GoBack"/>
      <w:bookmarkEnd w:id="0"/>
    </w:p>
    <w:sectPr>
      <w:headerReference r:id="rId5" w:type="default"/>
      <w:footerReference r:id="rId6" w:type="default"/>
      <w:pgSz w:w="11906" w:h="16839"/>
      <w:pgMar w:top="1134" w:right="1417" w:bottom="0" w:left="1416"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83063">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B8F25">
    <w:pPr>
      <w:pStyle w:val="4"/>
      <w:rPr>
        <w:rFonts w:hint="eastAsia" w:eastAsia="宋体"/>
        <w:lang w:eastAsia="zh-CN"/>
      </w:rPr>
    </w:pPr>
    <w:r>
      <w:rPr>
        <w:rFonts w:hint="eastAsia" w:eastAsia="宋体"/>
        <w:lang w:eastAsia="zh-CN"/>
      </w:rPr>
      <w:drawing>
        <wp:anchor distT="0" distB="0" distL="114300" distR="114300" simplePos="0" relativeHeight="251659264" behindDoc="0" locked="0" layoutInCell="1" allowOverlap="1">
          <wp:simplePos x="0" y="0"/>
          <wp:positionH relativeFrom="column">
            <wp:posOffset>4876800</wp:posOffset>
          </wp:positionH>
          <wp:positionV relativeFrom="paragraph">
            <wp:posOffset>150495</wp:posOffset>
          </wp:positionV>
          <wp:extent cx="1590040" cy="775970"/>
          <wp:effectExtent l="0" t="0" r="635" b="5080"/>
          <wp:wrapNone/>
          <wp:docPr id="3"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1"/>
                  <pic:cNvPicPr>
                    <a:picLocks noChangeAspect="1"/>
                  </pic:cNvPicPr>
                </pic:nvPicPr>
                <pic:blipFill>
                  <a:blip r:embed="rId1"/>
                  <a:srcRect l="8215" t="18114" r="4179" b="20828"/>
                  <a:stretch>
                    <a:fillRect/>
                  </a:stretch>
                </pic:blipFill>
                <pic:spPr>
                  <a:xfrm>
                    <a:off x="0" y="0"/>
                    <a:ext cx="1590040" cy="77597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ECF4C0"/>
    <w:multiLevelType w:val="singleLevel"/>
    <w:tmpl w:val="81ECF4C0"/>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501"/>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2105DD0"/>
    <w:rsid w:val="09506096"/>
    <w:rsid w:val="11A53B11"/>
    <w:rsid w:val="120B0362"/>
    <w:rsid w:val="125A70A8"/>
    <w:rsid w:val="14535FF1"/>
    <w:rsid w:val="19EC6CCB"/>
    <w:rsid w:val="1AC8208F"/>
    <w:rsid w:val="1C0E2307"/>
    <w:rsid w:val="234D45F8"/>
    <w:rsid w:val="38CE09C2"/>
    <w:rsid w:val="3E1F0B6E"/>
    <w:rsid w:val="3ECB718E"/>
    <w:rsid w:val="50C80BF1"/>
    <w:rsid w:val="52B23CBC"/>
    <w:rsid w:val="56466840"/>
    <w:rsid w:val="58093FC9"/>
    <w:rsid w:val="58302F8F"/>
    <w:rsid w:val="5A7A47C7"/>
    <w:rsid w:val="5D7506CA"/>
    <w:rsid w:val="67046310"/>
    <w:rsid w:val="68FC644B"/>
    <w:rsid w:val="710F5299"/>
    <w:rsid w:val="7A145D20"/>
    <w:rsid w:val="7F124F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0"/>
      <w:szCs w:val="20"/>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6fe58293-3585-40fa-9874-ca75b3a5982b</errorID>
      <errorWord>用以</errorWord>
      <group>L1_AI</group>
      <groupName>深度校对</groupName>
      <ability>L2_AI_Word</ability>
      <abilityName>字词纠错</abilityName>
      <candidateList>
        <item>以进行</item>
      </candidateList>
      <explain/>
      <paraID>16C4AE62</paraID>
      <start>17</start>
      <end>19</end>
      <status>unmodified</status>
      <modifiedWord/>
      <trackRevisions>false</trackRevisions>
    </reviewItem>
    <reviewItem>
      <errorID>b5e26fed-f07a-4964-829b-0d02be1050a5</errorID>
      <errorWord>凝土</errorWord>
      <group>L1_AI</group>
      <groupName>深度校对</groupName>
      <ability>L2_AI_Word</ability>
      <abilityName>字词纠错</abilityName>
      <candidateList>
        <item>混凝土</item>
      </candidateList>
      <explain/>
      <paraID>16C4AE62</paraID>
      <start>22</start>
      <end>24</end>
      <status>unmodified</status>
      <modifiedWord/>
      <trackRevisions>false</trackRevisions>
    </reviewItem>
  </reviewItems>
  <config/>
</contractReview>
</file>

<file path=customXml/itemProps1.xml><?xml version="1.0" encoding="utf-8"?>
<ds:datastoreItem xmlns:ds="http://schemas.openxmlformats.org/officeDocument/2006/customXml" ds:itemID="{39efa25a-2ec9-419d-b9eb-a9d342adf812}">
  <ds:schemaRefs/>
</ds:datastoreItem>
</file>

<file path=docProps/app.xml><?xml version="1.0" encoding="utf-8"?>
<Properties xmlns="http://schemas.openxmlformats.org/officeDocument/2006/extended-properties" xmlns:vt="http://schemas.openxmlformats.org/officeDocument/2006/docPropsVTypes">
  <Pages>2</Pages>
  <Words>357</Words>
  <Characters>496</Characters>
  <TotalTime>10</TotalTime>
  <ScaleCrop>false</ScaleCrop>
  <LinksUpToDate>false</LinksUpToDate>
  <CharactersWithSpaces>501</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2025-12-22T01:14:00Z</dcterms:created>
  <dc:creator>季益</dc:creator>
  <cp:lastModifiedBy>小丽</cp:lastModifiedBy>
  <dcterms:modified xsi:type="dcterms:W3CDTF">2025-12-28T06:49:34Z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2025-12-25T18:17:35Z</vt:filetime>
  </property>
  <property fmtid="{D5CDD505-2E9C-101B-9397-08002B2CF9AE}" pid="4" name="KSOTemplateDocerSaveRecord">
    <vt:lpwstr>eyJoZGlkIjoiM2FiZDIzMjBhYjY3YjcwYmIxYWI1NjM4YzVmYjEyMDMiLCJ1c2VySWQiOiIzNzEwMzU2MjgifQ==</vt:lpwstr>
  </property>
  <property fmtid="{D5CDD505-2E9C-101B-9397-08002B2CF9AE}" pid="5" name="KSOProductBuildVer">
    <vt:lpwstr>2052-12.1.0.24034</vt:lpwstr>
  </property>
  <property fmtid="{D5CDD505-2E9C-101B-9397-08002B2CF9AE}" pid="6" name="ICV">
    <vt:lpwstr>B2D8AAB226B940BFAC46C660EE443EBD_13</vt:lpwstr>
  </property>
</Properties>
</file>